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3BB6" w14:textId="77777777" w:rsidR="00CD6675" w:rsidRDefault="00CD6675" w:rsidP="00CD6675">
      <w:pPr>
        <w:pStyle w:val="titrer"/>
        <w:ind w:left="0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Offre d’emploi</w:t>
      </w:r>
    </w:p>
    <w:p w14:paraId="72018E94" w14:textId="77777777" w:rsidR="00CD6675" w:rsidRDefault="00CD6675" w:rsidP="00CD6675">
      <w:pPr>
        <w:pStyle w:val="titrer"/>
        <w:spacing w:after="280"/>
        <w:ind w:left="0"/>
        <w:jc w:val="center"/>
        <w:rPr>
          <w:sz w:val="28"/>
          <w:szCs w:val="28"/>
          <w:lang w:val="fr-CA"/>
        </w:rPr>
      </w:pPr>
      <w:r>
        <w:rPr>
          <w:sz w:val="40"/>
          <w:szCs w:val="40"/>
          <w:lang w:val="fr-CA"/>
        </w:rPr>
        <w:t>Chargé(e) des relations entreprises</w:t>
      </w:r>
    </w:p>
    <w:p w14:paraId="40C7BF53" w14:textId="0061488D" w:rsidR="00CD6675" w:rsidRDefault="00CD6675" w:rsidP="00CD6675">
      <w:pPr>
        <w:pStyle w:val="ref"/>
        <w:ind w:left="0"/>
        <w:jc w:val="right"/>
        <w:rPr>
          <w:lang w:val="fr-CA"/>
        </w:rPr>
      </w:pPr>
    </w:p>
    <w:p w14:paraId="4A039ADC" w14:textId="1DFCAAED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E2</w:t>
      </w:r>
      <w:r w:rsidR="00D901CF">
        <w:rPr>
          <w:b w:val="0"/>
          <w:bCs w:val="0"/>
          <w:lang w:val="fr-CA"/>
        </w:rPr>
        <w:t xml:space="preserve">SE </w:t>
      </w:r>
      <w:r w:rsidR="000E70E4">
        <w:rPr>
          <w:b w:val="0"/>
          <w:bCs w:val="0"/>
          <w:lang w:val="fr-CA"/>
        </w:rPr>
        <w:t xml:space="preserve">Management </w:t>
      </w:r>
      <w:r w:rsidR="00D901CF">
        <w:rPr>
          <w:b w:val="0"/>
          <w:bCs w:val="0"/>
          <w:lang w:val="fr-CA"/>
        </w:rPr>
        <w:t>recrute un(e) C</w:t>
      </w:r>
      <w:r>
        <w:rPr>
          <w:b w:val="0"/>
          <w:bCs w:val="0"/>
          <w:lang w:val="fr-CA"/>
        </w:rPr>
        <w:t xml:space="preserve">hargé(e) </w:t>
      </w:r>
      <w:r w:rsidR="00D901CF">
        <w:rPr>
          <w:b w:val="0"/>
          <w:bCs w:val="0"/>
          <w:lang w:val="fr-CA"/>
        </w:rPr>
        <w:t>des Relations E</w:t>
      </w:r>
      <w:r w:rsidR="006C03DE">
        <w:rPr>
          <w:b w:val="0"/>
          <w:bCs w:val="0"/>
          <w:lang w:val="fr-CA"/>
        </w:rPr>
        <w:t>ntreprises en CDI</w:t>
      </w:r>
      <w:r w:rsidR="00D901CF">
        <w:rPr>
          <w:b w:val="0"/>
          <w:bCs w:val="0"/>
          <w:lang w:val="fr-CA"/>
        </w:rPr>
        <w:t>.</w:t>
      </w:r>
      <w:r>
        <w:rPr>
          <w:b w:val="0"/>
          <w:bCs w:val="0"/>
          <w:lang w:val="fr-CA"/>
        </w:rPr>
        <w:t xml:space="preserve"> </w:t>
      </w:r>
    </w:p>
    <w:p w14:paraId="0758BD3F" w14:textId="4FE5DDF4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Présents en Normandie depuis 1998, nous faisons partie d’un réseau d’organismes de formation qui rayonne sur le G</w:t>
      </w:r>
      <w:r w:rsidR="00211328">
        <w:rPr>
          <w:b w:val="0"/>
          <w:bCs w:val="0"/>
          <w:lang w:val="fr-CA"/>
        </w:rPr>
        <w:t>rand Ouest</w:t>
      </w:r>
      <w:r w:rsidR="00D901CF">
        <w:rPr>
          <w:b w:val="0"/>
          <w:bCs w:val="0"/>
          <w:lang w:val="fr-CA"/>
        </w:rPr>
        <w:t xml:space="preserve">. En très fort développement, nous </w:t>
      </w:r>
      <w:r w:rsidR="00211328">
        <w:rPr>
          <w:b w:val="0"/>
          <w:bCs w:val="0"/>
          <w:lang w:val="fr-CA"/>
        </w:rPr>
        <w:t xml:space="preserve">accueillons cette année près de </w:t>
      </w:r>
      <w:r w:rsidR="00574271">
        <w:rPr>
          <w:b w:val="0"/>
          <w:bCs w:val="0"/>
          <w:lang w:val="fr-CA"/>
        </w:rPr>
        <w:t>1</w:t>
      </w:r>
      <w:r w:rsidR="00DD4A23">
        <w:rPr>
          <w:b w:val="0"/>
          <w:bCs w:val="0"/>
          <w:lang w:val="fr-CA"/>
        </w:rPr>
        <w:t>750</w:t>
      </w:r>
      <w:r>
        <w:rPr>
          <w:b w:val="0"/>
          <w:bCs w:val="0"/>
          <w:lang w:val="fr-CA"/>
        </w:rPr>
        <w:t xml:space="preserve"> apprenants en formation supérieure à Caen. Spécialisés dans le domaine tertiaire, du management et de l’entrepreneuriat,  nous formons des salariés d’entreprises (contrats de </w:t>
      </w:r>
      <w:r w:rsidR="000E70E4">
        <w:rPr>
          <w:b w:val="0"/>
          <w:bCs w:val="0"/>
          <w:lang w:val="fr-CA"/>
        </w:rPr>
        <w:t>d’apprentissage</w:t>
      </w:r>
      <w:r>
        <w:rPr>
          <w:b w:val="0"/>
          <w:bCs w:val="0"/>
          <w:lang w:val="fr-CA"/>
        </w:rPr>
        <w:t>,</w:t>
      </w:r>
      <w:r w:rsidR="000E70E4">
        <w:rPr>
          <w:b w:val="0"/>
          <w:bCs w:val="0"/>
          <w:lang w:val="fr-CA"/>
        </w:rPr>
        <w:t xml:space="preserve"> contrat de professionnalisation</w:t>
      </w:r>
      <w:r>
        <w:rPr>
          <w:b w:val="0"/>
          <w:bCs w:val="0"/>
          <w:lang w:val="fr-CA"/>
        </w:rPr>
        <w:t xml:space="preserve">…) et des étudiants, futurs diplômés </w:t>
      </w:r>
      <w:r w:rsidR="00D901CF">
        <w:rPr>
          <w:b w:val="0"/>
          <w:bCs w:val="0"/>
          <w:lang w:val="fr-CA"/>
        </w:rPr>
        <w:t xml:space="preserve">de </w:t>
      </w:r>
      <w:r>
        <w:rPr>
          <w:b w:val="0"/>
          <w:bCs w:val="0"/>
          <w:lang w:val="fr-CA"/>
        </w:rPr>
        <w:t>Bac+2 à Bac+5</w:t>
      </w:r>
      <w:r w:rsidR="00D901CF">
        <w:rPr>
          <w:b w:val="0"/>
          <w:bCs w:val="0"/>
          <w:lang w:val="fr-CA"/>
        </w:rPr>
        <w:t>.</w:t>
      </w:r>
    </w:p>
    <w:p w14:paraId="7260CCC3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</w:p>
    <w:p w14:paraId="069C3B7F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Vous serez chargé(e) des missions suivantes :</w:t>
      </w:r>
    </w:p>
    <w:p w14:paraId="32A324EB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</w:p>
    <w:p w14:paraId="37CC2489" w14:textId="77777777" w:rsidR="00CD6675" w:rsidRDefault="00CD6675" w:rsidP="00CD6675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Prospecter auprès des entreprises locales et régionales</w:t>
      </w:r>
      <w:r w:rsidR="002864C5">
        <w:rPr>
          <w:b w:val="0"/>
          <w:bCs w:val="0"/>
          <w:lang w:val="fr-CA"/>
        </w:rPr>
        <w:t>.</w:t>
      </w:r>
    </w:p>
    <w:p w14:paraId="2DA27B74" w14:textId="77777777" w:rsidR="00CD6675" w:rsidRDefault="00CD6675" w:rsidP="00CD6675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Développer un portefeuille clients basé sur l’ensemble de notre off</w:t>
      </w:r>
      <w:r w:rsidR="00211328">
        <w:rPr>
          <w:b w:val="0"/>
          <w:bCs w:val="0"/>
          <w:lang w:val="fr-CA"/>
        </w:rPr>
        <w:t>re de formation</w:t>
      </w:r>
      <w:r w:rsidR="002864C5">
        <w:rPr>
          <w:b w:val="0"/>
          <w:bCs w:val="0"/>
          <w:lang w:val="fr-CA"/>
        </w:rPr>
        <w:t>.</w:t>
      </w:r>
    </w:p>
    <w:p w14:paraId="4D66E941" w14:textId="77777777" w:rsidR="00CD6675" w:rsidRDefault="00CD6675" w:rsidP="00CD6675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 xml:space="preserve">Analyser les besoins en recrutement des entreprises et commercialiser des formations en alternance (contrat de professionnalisation), initiales (étudiants) et </w:t>
      </w:r>
      <w:r w:rsidR="002864C5">
        <w:rPr>
          <w:b w:val="0"/>
          <w:bCs w:val="0"/>
          <w:lang w:val="fr-CA"/>
        </w:rPr>
        <w:t>autres dispositifs</w:t>
      </w:r>
      <w:r>
        <w:rPr>
          <w:b w:val="0"/>
          <w:bCs w:val="0"/>
          <w:lang w:val="fr-CA"/>
        </w:rPr>
        <w:t>.</w:t>
      </w:r>
    </w:p>
    <w:p w14:paraId="000F53D6" w14:textId="77777777" w:rsidR="00D901CF" w:rsidRDefault="00CD6675" w:rsidP="00D901CF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Recruter les candidats, positionner et suivre les apprenants en entreprise</w:t>
      </w:r>
      <w:r w:rsidR="002864C5">
        <w:rPr>
          <w:b w:val="0"/>
          <w:bCs w:val="0"/>
          <w:lang w:val="fr-CA"/>
        </w:rPr>
        <w:t>.</w:t>
      </w:r>
    </w:p>
    <w:p w14:paraId="670FD776" w14:textId="77777777" w:rsidR="002864C5" w:rsidRDefault="002864C5" w:rsidP="00D901CF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Administration commerciale et gestion d’un CRM.</w:t>
      </w:r>
    </w:p>
    <w:p w14:paraId="65C9B5D7" w14:textId="77777777" w:rsidR="00AD4819" w:rsidRPr="00D901CF" w:rsidRDefault="00AD4819" w:rsidP="00D901CF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Utilisation des réseaux sociaux professionnels.</w:t>
      </w:r>
    </w:p>
    <w:p w14:paraId="0651D6C5" w14:textId="77777777" w:rsidR="00211328" w:rsidRPr="00CD6675" w:rsidRDefault="00211328" w:rsidP="00CD6675">
      <w:pPr>
        <w:pStyle w:val="sous-titre"/>
        <w:numPr>
          <w:ilvl w:val="0"/>
          <w:numId w:val="1"/>
        </w:numPr>
        <w:spacing w:before="0" w:line="360" w:lineRule="auto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Participer aux événements (salons, JPO, etc.)</w:t>
      </w:r>
      <w:r w:rsidR="002864C5">
        <w:rPr>
          <w:b w:val="0"/>
          <w:bCs w:val="0"/>
          <w:lang w:val="fr-CA"/>
        </w:rPr>
        <w:t>.</w:t>
      </w:r>
    </w:p>
    <w:p w14:paraId="0CA8F8FE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</w:p>
    <w:p w14:paraId="4964EF4E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 xml:space="preserve">De </w:t>
      </w:r>
      <w:r w:rsidR="0057335A">
        <w:rPr>
          <w:b w:val="0"/>
          <w:bCs w:val="0"/>
          <w:lang w:val="fr-CA"/>
        </w:rPr>
        <w:t xml:space="preserve">formation supérieure </w:t>
      </w:r>
      <w:r w:rsidR="00D901CF">
        <w:rPr>
          <w:b w:val="0"/>
          <w:bCs w:val="0"/>
          <w:lang w:val="fr-CA"/>
        </w:rPr>
        <w:t>Bac+5</w:t>
      </w:r>
      <w:r>
        <w:rPr>
          <w:b w:val="0"/>
          <w:bCs w:val="0"/>
          <w:lang w:val="fr-CA"/>
        </w:rPr>
        <w:t>, vous possédez une expérience significative de la vente dans le secteur de la formation ou des services. Vous avez démontré des compétences commerciales fortes (prospection, offres argumentées de service</w:t>
      </w:r>
      <w:r w:rsidR="00310C55">
        <w:rPr>
          <w:b w:val="0"/>
          <w:bCs w:val="0"/>
          <w:lang w:val="fr-CA"/>
        </w:rPr>
        <w:t>s, actions de fidélisation) et </w:t>
      </w:r>
      <w:r>
        <w:rPr>
          <w:b w:val="0"/>
          <w:bCs w:val="0"/>
          <w:lang w:val="fr-CA"/>
        </w:rPr>
        <w:t>développé les aptitudes suivantes : conseil, sens du relationnel, réactivité, autonomie et sens des responsabilités.</w:t>
      </w:r>
    </w:p>
    <w:p w14:paraId="403D64AB" w14:textId="05EACE18" w:rsidR="000E70E4" w:rsidRDefault="000E70E4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 xml:space="preserve">Une expérience dans le secteur </w:t>
      </w:r>
      <w:r w:rsidR="00CF4F20">
        <w:rPr>
          <w:b w:val="0"/>
          <w:bCs w:val="0"/>
          <w:lang w:val="fr-CA"/>
        </w:rPr>
        <w:t>de la communication et du marketing</w:t>
      </w:r>
      <w:r>
        <w:rPr>
          <w:b w:val="0"/>
          <w:bCs w:val="0"/>
          <w:lang w:val="fr-CA"/>
        </w:rPr>
        <w:t xml:space="preserve"> serait un vrai plus.</w:t>
      </w:r>
    </w:p>
    <w:p w14:paraId="0E4BCC17" w14:textId="77777777" w:rsidR="002864C5" w:rsidRDefault="002864C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</w:p>
    <w:p w14:paraId="0CE14B47" w14:textId="21AA5BB2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 xml:space="preserve">Poste à </w:t>
      </w:r>
      <w:r w:rsidR="002864C5">
        <w:rPr>
          <w:b w:val="0"/>
          <w:bCs w:val="0"/>
          <w:lang w:val="fr-CA"/>
        </w:rPr>
        <w:t xml:space="preserve">pourvoir en </w:t>
      </w:r>
      <w:r w:rsidR="00CF4F20">
        <w:rPr>
          <w:b w:val="0"/>
          <w:bCs w:val="0"/>
          <w:lang w:val="fr-CA"/>
        </w:rPr>
        <w:t>Aout 2021</w:t>
      </w:r>
    </w:p>
    <w:p w14:paraId="3A1189C2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</w:p>
    <w:p w14:paraId="4DDE9C56" w14:textId="77777777" w:rsidR="005F0091" w:rsidRPr="009D51C5" w:rsidRDefault="005F0091" w:rsidP="005F0091">
      <w:pPr>
        <w:pStyle w:val="sous-titre"/>
        <w:tabs>
          <w:tab w:val="left" w:pos="3402"/>
        </w:tabs>
        <w:spacing w:before="0" w:line="360" w:lineRule="auto"/>
        <w:ind w:left="0"/>
        <w:jc w:val="both"/>
        <w:rPr>
          <w:b w:val="0"/>
        </w:rPr>
      </w:pPr>
      <w:r>
        <w:rPr>
          <w:b w:val="0"/>
        </w:rPr>
        <w:t xml:space="preserve">Rémunération : fixe + primes – Rémunération </w:t>
      </w:r>
      <w:r w:rsidR="00AD4819">
        <w:rPr>
          <w:b w:val="0"/>
        </w:rPr>
        <w:t>et</w:t>
      </w:r>
      <w:r>
        <w:rPr>
          <w:b w:val="0"/>
        </w:rPr>
        <w:t xml:space="preserve"> </w:t>
      </w:r>
      <w:r w:rsidR="00AD4819">
        <w:rPr>
          <w:b w:val="0"/>
        </w:rPr>
        <w:t>s</w:t>
      </w:r>
      <w:r>
        <w:rPr>
          <w:b w:val="0"/>
        </w:rPr>
        <w:t>tatut cadre en fonction du profil.</w:t>
      </w:r>
    </w:p>
    <w:p w14:paraId="7020664E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</w:p>
    <w:p w14:paraId="2601C116" w14:textId="77777777" w:rsidR="00CD6675" w:rsidRDefault="00CD6675" w:rsidP="00CD6675">
      <w:pPr>
        <w:pStyle w:val="sous-titre"/>
        <w:spacing w:before="0" w:line="360" w:lineRule="auto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Candidature à adresser à :</w:t>
      </w:r>
    </w:p>
    <w:p w14:paraId="2C59417C" w14:textId="041FB4CA" w:rsidR="00CD6675" w:rsidRDefault="00DD4A23" w:rsidP="00CD6675">
      <w:pPr>
        <w:pStyle w:val="sous-titre"/>
        <w:spacing w:before="0"/>
        <w:ind w:left="0"/>
        <w:jc w:val="both"/>
        <w:rPr>
          <w:b w:val="0"/>
          <w:bCs w:val="0"/>
          <w:lang w:val="fr-CA"/>
        </w:rPr>
      </w:pPr>
      <w:r>
        <w:rPr>
          <w:b w:val="0"/>
          <w:bCs w:val="0"/>
          <w:lang w:val="fr-CA"/>
        </w:rPr>
        <w:t>Alizée KERDUEL</w:t>
      </w:r>
      <w:r w:rsidR="00CD6675">
        <w:rPr>
          <w:b w:val="0"/>
          <w:bCs w:val="0"/>
          <w:lang w:val="fr-CA"/>
        </w:rPr>
        <w:t xml:space="preserve"> </w:t>
      </w:r>
      <w:r w:rsidR="002864C5">
        <w:rPr>
          <w:b w:val="0"/>
          <w:bCs w:val="0"/>
          <w:lang w:val="fr-CA"/>
        </w:rPr>
        <w:t>–</w:t>
      </w:r>
      <w:r w:rsidR="00CD6675">
        <w:rPr>
          <w:b w:val="0"/>
          <w:bCs w:val="0"/>
          <w:lang w:val="fr-CA"/>
        </w:rPr>
        <w:t xml:space="preserve"> </w:t>
      </w:r>
      <w:r w:rsidR="002864C5">
        <w:rPr>
          <w:b w:val="0"/>
          <w:bCs w:val="0"/>
          <w:lang w:val="fr-CA"/>
        </w:rPr>
        <w:t>4 Rue des Mouettes</w:t>
      </w:r>
      <w:r w:rsidR="00CD6675">
        <w:rPr>
          <w:b w:val="0"/>
          <w:bCs w:val="0"/>
          <w:lang w:val="fr-CA"/>
        </w:rPr>
        <w:t xml:space="preserve"> - 14000 CAEN ou par mail : </w:t>
      </w:r>
      <w:hyperlink r:id="rId5" w:history="1">
        <w:r w:rsidR="00CF4F20" w:rsidRPr="00A95510">
          <w:rPr>
            <w:rStyle w:val="Lienhypertexte"/>
            <w:b w:val="0"/>
            <w:bCs w:val="0"/>
            <w:lang w:val="fr-CA"/>
          </w:rPr>
          <w:t>recrutement-ak@e2se.fr</w:t>
        </w:r>
      </w:hyperlink>
    </w:p>
    <w:p w14:paraId="7731F960" w14:textId="77777777" w:rsidR="005F0091" w:rsidRDefault="005F0091" w:rsidP="00CD6675">
      <w:pPr>
        <w:pStyle w:val="sous-titre"/>
        <w:spacing w:before="0"/>
        <w:ind w:left="0"/>
        <w:jc w:val="both"/>
        <w:rPr>
          <w:b w:val="0"/>
          <w:bCs w:val="0"/>
          <w:lang w:val="fr-CA"/>
        </w:rPr>
      </w:pPr>
    </w:p>
    <w:p w14:paraId="5338D514" w14:textId="77777777" w:rsidR="00CD6675" w:rsidRDefault="00CD6675" w:rsidP="00CD6675">
      <w:pPr>
        <w:pStyle w:val="sous-titre"/>
        <w:spacing w:before="0"/>
        <w:ind w:left="0"/>
        <w:jc w:val="both"/>
        <w:rPr>
          <w:b w:val="0"/>
          <w:bCs w:val="0"/>
          <w:lang w:val="fr-CA"/>
        </w:rPr>
      </w:pPr>
    </w:p>
    <w:p w14:paraId="46534E2F" w14:textId="77777777" w:rsidR="00ED5F08" w:rsidRDefault="00ED5F08"/>
    <w:sectPr w:rsidR="00ED5F08" w:rsidSect="008B5F1F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1525A"/>
    <w:multiLevelType w:val="hybridMultilevel"/>
    <w:tmpl w:val="FB56AACC"/>
    <w:lvl w:ilvl="0" w:tplc="BB6EE0E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75"/>
    <w:rsid w:val="000E70E4"/>
    <w:rsid w:val="001056B1"/>
    <w:rsid w:val="00117217"/>
    <w:rsid w:val="00211328"/>
    <w:rsid w:val="00212398"/>
    <w:rsid w:val="002864C5"/>
    <w:rsid w:val="00310C55"/>
    <w:rsid w:val="0057335A"/>
    <w:rsid w:val="00574271"/>
    <w:rsid w:val="005F0091"/>
    <w:rsid w:val="006B6245"/>
    <w:rsid w:val="006C03DE"/>
    <w:rsid w:val="008B5F1F"/>
    <w:rsid w:val="00AD4819"/>
    <w:rsid w:val="00AF7294"/>
    <w:rsid w:val="00C64371"/>
    <w:rsid w:val="00CA22A1"/>
    <w:rsid w:val="00CD6675"/>
    <w:rsid w:val="00CF4F20"/>
    <w:rsid w:val="00D901CF"/>
    <w:rsid w:val="00DD4A23"/>
    <w:rsid w:val="00E46589"/>
    <w:rsid w:val="00E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F5C5"/>
  <w15:chartTrackingRefBased/>
  <w15:docId w15:val="{5269BBBE-BAC7-463F-9DB2-4F9298E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675"/>
    <w:rPr>
      <w:color w:val="0563C1"/>
      <w:u w:val="single"/>
    </w:rPr>
  </w:style>
  <w:style w:type="paragraph" w:customStyle="1" w:styleId="titrer">
    <w:name w:val="titre_r"/>
    <w:basedOn w:val="Normal"/>
    <w:rsid w:val="00CD6675"/>
    <w:pPr>
      <w:spacing w:after="0" w:line="240" w:lineRule="auto"/>
      <w:ind w:left="737"/>
    </w:pPr>
    <w:rPr>
      <w:rFonts w:ascii="Arial" w:hAnsi="Arial" w:cs="Arial"/>
      <w:b/>
      <w:bCs/>
      <w:sz w:val="46"/>
      <w:szCs w:val="46"/>
      <w:lang w:eastAsia="fr-FR"/>
    </w:rPr>
  </w:style>
  <w:style w:type="paragraph" w:customStyle="1" w:styleId="sous-titre">
    <w:name w:val="sous-titre"/>
    <w:basedOn w:val="Normal"/>
    <w:rsid w:val="00CD6675"/>
    <w:pPr>
      <w:spacing w:before="240" w:after="0" w:line="240" w:lineRule="auto"/>
      <w:ind w:left="737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ref">
    <w:name w:val="ref"/>
    <w:basedOn w:val="Normal"/>
    <w:rsid w:val="00CD6675"/>
    <w:pPr>
      <w:spacing w:after="720" w:line="240" w:lineRule="auto"/>
      <w:ind w:left="737"/>
    </w:pPr>
    <w:rPr>
      <w:rFonts w:ascii="Arial" w:hAnsi="Arial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2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F7294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D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-ak@e2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PEBADE</dc:creator>
  <cp:keywords/>
  <dc:description/>
  <cp:lastModifiedBy>Mathilde GAUTIER</cp:lastModifiedBy>
  <cp:revision>2</cp:revision>
  <cp:lastPrinted>2017-12-05T10:34:00Z</cp:lastPrinted>
  <dcterms:created xsi:type="dcterms:W3CDTF">2021-07-08T15:40:00Z</dcterms:created>
  <dcterms:modified xsi:type="dcterms:W3CDTF">2021-07-08T15:40:00Z</dcterms:modified>
</cp:coreProperties>
</file>